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F926E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5079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``Дубъязская средняя общеобразовательная школа Высокогорского муниципального района Республики Татарстан``</w:t>
      </w:r>
    </w:p>
    <w:p w14:paraId="0E415610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8F5DF4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5079">
        <w:rPr>
          <w:rFonts w:ascii="Calibri" w:eastAsia="Calibri" w:hAnsi="Calibri" w:cs="Times New Roman"/>
          <w:noProof/>
        </w:rPr>
        <w:drawing>
          <wp:inline distT="0" distB="0" distL="0" distR="0" wp14:anchorId="72771AC6" wp14:editId="5E4B06FA">
            <wp:extent cx="6424295" cy="16294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4580B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C05079" w:rsidRPr="00C05079" w14:paraId="524FAF63" w14:textId="77777777" w:rsidTr="00C82628">
        <w:tc>
          <w:tcPr>
            <w:tcW w:w="3273" w:type="dxa"/>
          </w:tcPr>
          <w:p w14:paraId="15828852" w14:textId="77777777" w:rsidR="00C05079" w:rsidRPr="00C05079" w:rsidRDefault="00C05079" w:rsidP="00C050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BB481F6" w14:textId="77777777" w:rsidR="00C05079" w:rsidRPr="00C05079" w:rsidRDefault="00C05079" w:rsidP="00C05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14:paraId="66EAA1D7" w14:textId="77777777" w:rsidR="00C05079" w:rsidRPr="00C05079" w:rsidRDefault="00C05079" w:rsidP="00C05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6085396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lang w:val="en-US"/>
        </w:rPr>
      </w:pPr>
    </w:p>
    <w:p w14:paraId="187B8D8B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F1BE20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17A70C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702D89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8FA0C3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1710F6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F28915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5079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14:paraId="7E81AAB0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5079">
        <w:rPr>
          <w:rFonts w:ascii="Times New Roman" w:eastAsia="Calibri" w:hAnsi="Times New Roman" w:cs="Times New Roman"/>
          <w:sz w:val="28"/>
          <w:szCs w:val="28"/>
        </w:rPr>
        <w:t>среднего общего образования</w:t>
      </w:r>
    </w:p>
    <w:p w14:paraId="4F7E2DC1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5079">
        <w:rPr>
          <w:rFonts w:ascii="Times New Roman" w:eastAsia="Calibri" w:hAnsi="Times New Roman" w:cs="Times New Roman"/>
          <w:sz w:val="28"/>
          <w:szCs w:val="28"/>
        </w:rPr>
        <w:t>на 2023 – 2024 учебный год</w:t>
      </w:r>
    </w:p>
    <w:p w14:paraId="36AE1CDB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95CBEF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BD6984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685B0B1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D83191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F27B83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A7949C1" w14:textId="77777777" w:rsidR="00C05079" w:rsidRPr="00C05079" w:rsidRDefault="00C05079" w:rsidP="00C05079">
      <w:pPr>
        <w:rPr>
          <w:rFonts w:ascii="Times New Roman" w:eastAsia="Calibri" w:hAnsi="Times New Roman" w:cs="Times New Roman"/>
          <w:sz w:val="28"/>
          <w:szCs w:val="28"/>
        </w:rPr>
      </w:pPr>
    </w:p>
    <w:p w14:paraId="6A0F19A6" w14:textId="77777777" w:rsidR="00C05079" w:rsidRPr="00C05079" w:rsidRDefault="00C05079" w:rsidP="00C05079">
      <w:pPr>
        <w:rPr>
          <w:rFonts w:ascii="Times New Roman" w:eastAsia="Calibri" w:hAnsi="Times New Roman" w:cs="Times New Roman"/>
          <w:sz w:val="28"/>
          <w:szCs w:val="28"/>
        </w:rPr>
      </w:pPr>
    </w:p>
    <w:p w14:paraId="6057D968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53C5E66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5079">
        <w:rPr>
          <w:rFonts w:ascii="Times New Roman" w:eastAsia="Calibri" w:hAnsi="Times New Roman" w:cs="Times New Roman"/>
          <w:sz w:val="28"/>
          <w:szCs w:val="28"/>
        </w:rPr>
        <w:t>Высокогорский муниципальный район, Республика Татарстан (Татарстан) 2023</w:t>
      </w:r>
    </w:p>
    <w:p w14:paraId="17FE2CF3" w14:textId="77777777" w:rsidR="00C05079" w:rsidRPr="00C05079" w:rsidRDefault="00C05079" w:rsidP="00C0507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C05079">
        <w:rPr>
          <w:rFonts w:ascii="Times New Roman" w:eastAsia="Calibri" w:hAnsi="Times New Roman" w:cs="Times New Roman"/>
          <w:sz w:val="24"/>
          <w:szCs w:val="24"/>
        </w:rPr>
        <w:lastRenderedPageBreak/>
        <w:t>ПОЯСНИТЕЛЬНАЯ ЗАПИСКА</w:t>
      </w:r>
    </w:p>
    <w:p w14:paraId="0D0F1B1B" w14:textId="77777777" w:rsidR="00C05079" w:rsidRPr="00C05079" w:rsidRDefault="00C05079" w:rsidP="00C050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Учебный план среднего общего образования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 (далее - учебный план) для 10-11 классов, реализующих основную образовательную программу среднего общего образования, соответствующую 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образования»), с учетом Федеральной образовательной программы среднего общего образования (Приказ министерства просвещения Российской Федерации от 18.05.2023 №371 «Об утверждении федеральной общеобразовательной программы начального общего образования»),  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78F9076" w14:textId="77777777" w:rsidR="00C05079" w:rsidRPr="00C05079" w:rsidRDefault="00C05079" w:rsidP="00C0507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9A5B470" w14:textId="77777777" w:rsidR="00C05079" w:rsidRPr="00C05079" w:rsidRDefault="00C05079" w:rsidP="00C050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 xml:space="preserve">Учебный год в муниципальное бюджетное общеобразовательное учреждение ``Дубъязская средняя общеобразовательная школа Высокогорского муниципального района Республики Татарстан`` начинается 01.09.2023 и заканчивается 25.05.2024. </w:t>
      </w:r>
    </w:p>
    <w:p w14:paraId="65082804" w14:textId="77777777" w:rsidR="00C05079" w:rsidRPr="00C05079" w:rsidRDefault="00C05079" w:rsidP="00C050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14:paraId="04F4210F" w14:textId="77777777" w:rsidR="00C05079" w:rsidRPr="00C05079" w:rsidRDefault="00C05079" w:rsidP="00C0507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10-11 классов проводятся по 6-ти дневной учебной неделе.</w:t>
      </w:r>
    </w:p>
    <w:p w14:paraId="24A4FCBD" w14:textId="77777777" w:rsidR="00C05079" w:rsidRPr="00C05079" w:rsidRDefault="00C05079" w:rsidP="00C0507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10 классе – 37 часов, в  11 классе – 37 часов.  .</w:t>
      </w:r>
    </w:p>
    <w:p w14:paraId="6880B2A7" w14:textId="77777777" w:rsidR="00C05079" w:rsidRPr="00C05079" w:rsidRDefault="00C05079" w:rsidP="00C0507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C52A243" w14:textId="77777777" w:rsidR="00C05079" w:rsidRPr="00C05079" w:rsidRDefault="00C05079" w:rsidP="00C0507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7927A5E6" w14:textId="77777777" w:rsidR="00C05079" w:rsidRPr="00C05079" w:rsidRDefault="00C05079" w:rsidP="00C0507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В муниципальном бюджетном общеобразовательном учреждении ``Дубъязская средняя общеобразовательная школа Высокогорского муниципального района Республики Татарстан`` языком обучения является русский язык.</w:t>
      </w:r>
    </w:p>
    <w:p w14:paraId="0114664A" w14:textId="77777777" w:rsidR="00C05079" w:rsidRPr="00C05079" w:rsidRDefault="00C05079" w:rsidP="00C0507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родного(татарского) языка и родной (татарской) литературы.</w:t>
      </w:r>
    </w:p>
    <w:p w14:paraId="06A4D092" w14:textId="77777777" w:rsidR="00C05079" w:rsidRPr="00C05079" w:rsidRDefault="00C05079" w:rsidP="00C0507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7BE2208B" w14:textId="77777777" w:rsidR="00C05079" w:rsidRPr="00C05079" w:rsidRDefault="00C05079" w:rsidP="00C0507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2D075FFA" w14:textId="77777777" w:rsidR="00C05079" w:rsidRPr="00C05079" w:rsidRDefault="00C05079" w:rsidP="00C0507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проходит в соответствии с календарным учебным графиком.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Татарстан``. </w:t>
      </w:r>
    </w:p>
    <w:p w14:paraId="0EF9CE91" w14:textId="77777777" w:rsidR="00C05079" w:rsidRPr="00C05079" w:rsidRDefault="00C05079" w:rsidP="00C05079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lastRenderedPageBreak/>
        <w:t>10-11классы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819"/>
        <w:gridCol w:w="4253"/>
      </w:tblGrid>
      <w:tr w:rsidR="00C05079" w:rsidRPr="00C05079" w14:paraId="3D59E59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54DD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60FF" w14:textId="77777777" w:rsidR="00C05079" w:rsidRPr="00C05079" w:rsidRDefault="00C05079" w:rsidP="00C050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181D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C05079" w:rsidRPr="00C05079" w14:paraId="37D36F7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3ED3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10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F940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C280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/ГО</w:t>
            </w:r>
          </w:p>
        </w:tc>
      </w:tr>
      <w:tr w:rsidR="00C05079" w:rsidRPr="00C05079" w14:paraId="657EB7BC" w14:textId="77777777" w:rsidTr="00C82628">
        <w:trPr>
          <w:trHeight w:val="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B5DE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E1BC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CC33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6122404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A733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2BB0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E8CF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Диктант /ГО</w:t>
            </w:r>
          </w:p>
        </w:tc>
      </w:tr>
      <w:tr w:rsidR="00C05079" w:rsidRPr="00C05079" w14:paraId="3AEC76F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30B8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FAE1" w14:textId="77777777" w:rsidR="00C05079" w:rsidRPr="00C05079" w:rsidRDefault="00C05079" w:rsidP="00C05079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347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05079" w:rsidRPr="00C05079" w14:paraId="4106C96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5884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8CAE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C90D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1CBAA20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0115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50DB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AD51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05079" w:rsidRPr="00C05079" w14:paraId="1EDF464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3A84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B9F9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69B6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05079" w:rsidRPr="00C05079" w14:paraId="31CC323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FA58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0444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A01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05079" w:rsidRPr="00C05079" w14:paraId="6457FD2E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D62E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66E5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4446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1DC01BA9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C00E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939A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75D4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05079" w:rsidRPr="00C05079" w14:paraId="34B330C6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ED78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14F1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6799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51976AC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EDC0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C614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B340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48D8DAC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330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3166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C7F6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C05079" w:rsidRPr="00C05079" w14:paraId="2407EAE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80F4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D6FF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E3FB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05079" w:rsidRPr="00C05079" w14:paraId="78EEB618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7348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7E2E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6934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05079" w:rsidRPr="00C05079" w14:paraId="42B7B28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BE7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A058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2F33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16C37EE8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FB88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533E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4C42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612CC962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58BB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DE97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2CD4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4D1748A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A4E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AFEC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E7CB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05079" w:rsidRPr="00C05079" w14:paraId="223D60A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72A7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378C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Нестандартные задачи по химии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EF9F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  <w:tr w:rsidR="00C05079" w:rsidRPr="00C05079" w14:paraId="1BE1DF3C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DCB6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11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025E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983B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C05079" w:rsidRPr="00C05079" w14:paraId="2C2E2F67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C56E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F57D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7EC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66A7579D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4D5A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1B61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6674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изложение/ГО</w:t>
            </w:r>
          </w:p>
        </w:tc>
      </w:tr>
      <w:tr w:rsidR="00C05079" w:rsidRPr="00C05079" w14:paraId="38E4CEEC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1C52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3A0C" w14:textId="77777777" w:rsidR="00C05079" w:rsidRPr="00C05079" w:rsidRDefault="00C05079" w:rsidP="00C05079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CA69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C05079" w:rsidRPr="00C05079" w14:paraId="203C213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1717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A1A6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4467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7E53C0F9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60A6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8B15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891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05079" w:rsidRPr="00C05079" w14:paraId="5B48FE0D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0D6F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5AA1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9D57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05079" w:rsidRPr="00C05079" w14:paraId="117D89E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24D9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506E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5D42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05079" w:rsidRPr="00C05079" w14:paraId="536FF47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AC4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A97E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FDFF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6C46B39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F7A9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C8FD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6D65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7158BF7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0037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3AE2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E882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6429D0C8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CB7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481B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41F2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05079" w:rsidRPr="00C05079" w14:paraId="212D13F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69D7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2723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2EE0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05079" w:rsidRPr="00C05079" w14:paraId="33B4A54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438B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0569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65C8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3C572DCD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D67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1B48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5088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C05079" w:rsidRPr="00C05079" w14:paraId="4554761E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D461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954F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CC25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6BB8787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2C19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94B2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53C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3F817CB9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939B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157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3AA5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C05079" w:rsidRPr="00C05079" w14:paraId="52B1FB06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8DB3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EEEE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Нестандартные задачи по химии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17AB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  <w:tr w:rsidR="00C05079" w:rsidRPr="00C05079" w14:paraId="0469D53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F16B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605A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Вопросы современного обществознания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254C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  <w:tr w:rsidR="00C05079" w:rsidRPr="00C05079" w14:paraId="7284B12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6096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45A3" w14:textId="77777777" w:rsidR="00C05079" w:rsidRPr="00C05079" w:rsidRDefault="00C05079" w:rsidP="00C05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Успешный английский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74D3" w14:textId="77777777" w:rsidR="00C05079" w:rsidRPr="00C05079" w:rsidRDefault="00C05079" w:rsidP="00C05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</w:tbl>
    <w:p w14:paraId="678DBBC0" w14:textId="77777777" w:rsidR="00C05079" w:rsidRPr="00C05079" w:rsidRDefault="00C05079" w:rsidP="00C05079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Примечание:   ГО- годовая отметка</w:t>
      </w:r>
    </w:p>
    <w:p w14:paraId="43689BC7" w14:textId="77777777" w:rsidR="00C05079" w:rsidRPr="00C05079" w:rsidRDefault="00C05079" w:rsidP="00C05079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 xml:space="preserve">                         ВН – выполнение норматива</w:t>
      </w:r>
    </w:p>
    <w:p w14:paraId="1F2CF1C5" w14:textId="77777777" w:rsidR="00C05079" w:rsidRPr="00C05079" w:rsidRDefault="00C05079" w:rsidP="00C050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1A43C931" w14:textId="77777777" w:rsidR="00C05079" w:rsidRPr="00C05079" w:rsidRDefault="00C05079" w:rsidP="00C050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358A203D" w14:textId="77777777" w:rsidR="00C05079" w:rsidRPr="00C05079" w:rsidRDefault="00C05079" w:rsidP="00C0507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0389EC" w14:textId="77777777" w:rsidR="00C05079" w:rsidRPr="00C05079" w:rsidRDefault="00C05079" w:rsidP="00C05079">
      <w:pPr>
        <w:jc w:val="both"/>
        <w:rPr>
          <w:rFonts w:ascii="Times New Roman" w:eastAsia="Calibri" w:hAnsi="Times New Roman" w:cs="Times New Roman"/>
          <w:sz w:val="28"/>
          <w:szCs w:val="28"/>
        </w:rPr>
        <w:sectPr w:rsidR="00C05079" w:rsidRPr="00C05079" w:rsidSect="00661BB8">
          <w:pgSz w:w="11906" w:h="16838"/>
          <w:pgMar w:top="851" w:right="850" w:bottom="568" w:left="1134" w:header="708" w:footer="708" w:gutter="0"/>
          <w:cols w:space="708"/>
          <w:docGrid w:linePitch="360"/>
        </w:sectPr>
      </w:pPr>
    </w:p>
    <w:p w14:paraId="15CEDA56" w14:textId="77777777" w:rsidR="00C05079" w:rsidRPr="00C05079" w:rsidRDefault="00C05079" w:rsidP="00C05079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5079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4"/>
        <w:gridCol w:w="3054"/>
        <w:gridCol w:w="1899"/>
        <w:gridCol w:w="1899"/>
      </w:tblGrid>
      <w:tr w:rsidR="00C05079" w:rsidRPr="00C05079" w14:paraId="04AF3015" w14:textId="77777777" w:rsidTr="00C82628">
        <w:tc>
          <w:tcPr>
            <w:tcW w:w="6000" w:type="dxa"/>
            <w:vMerge w:val="restart"/>
            <w:shd w:val="clear" w:color="auto" w:fill="D9D9D9"/>
          </w:tcPr>
          <w:p w14:paraId="3B9AC02D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3ACB5B42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2678D5CF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C05079" w:rsidRPr="00C05079" w14:paraId="3A57EB31" w14:textId="77777777" w:rsidTr="00C82628">
        <w:tc>
          <w:tcPr>
            <w:tcW w:w="3638" w:type="dxa"/>
            <w:vMerge/>
          </w:tcPr>
          <w:p w14:paraId="4FD44CDA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vMerge/>
          </w:tcPr>
          <w:p w14:paraId="1E951C04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14:paraId="5960909B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10 (2023-2024уч.год)</w:t>
            </w:r>
          </w:p>
        </w:tc>
        <w:tc>
          <w:tcPr>
            <w:tcW w:w="0" w:type="dxa"/>
            <w:shd w:val="clear" w:color="auto" w:fill="D9D9D9"/>
          </w:tcPr>
          <w:p w14:paraId="68986B43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11(2024-2025уч.год)</w:t>
            </w:r>
          </w:p>
        </w:tc>
      </w:tr>
      <w:tr w:rsidR="00C05079" w:rsidRPr="00C05079" w14:paraId="7C08A39A" w14:textId="77777777" w:rsidTr="00C82628">
        <w:tc>
          <w:tcPr>
            <w:tcW w:w="14552" w:type="dxa"/>
            <w:gridSpan w:val="4"/>
            <w:shd w:val="clear" w:color="auto" w:fill="FFFFB3"/>
          </w:tcPr>
          <w:p w14:paraId="59E68852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C05079" w:rsidRPr="00C05079" w14:paraId="34F0216A" w14:textId="77777777" w:rsidTr="00C82628">
        <w:tc>
          <w:tcPr>
            <w:tcW w:w="3638" w:type="dxa"/>
            <w:vMerge w:val="restart"/>
          </w:tcPr>
          <w:p w14:paraId="727947C6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14:paraId="31C36872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3638" w:type="dxa"/>
          </w:tcPr>
          <w:p w14:paraId="308ABE73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14:paraId="55B8FDDE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</w:tr>
      <w:tr w:rsidR="00C05079" w:rsidRPr="00C05079" w14:paraId="4185873F" w14:textId="77777777" w:rsidTr="00C82628">
        <w:tc>
          <w:tcPr>
            <w:tcW w:w="3638" w:type="dxa"/>
            <w:vMerge/>
          </w:tcPr>
          <w:p w14:paraId="7B3EAB55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14:paraId="2E3FD530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Литература (углубленный уровень)</w:t>
            </w:r>
          </w:p>
        </w:tc>
        <w:tc>
          <w:tcPr>
            <w:tcW w:w="3638" w:type="dxa"/>
          </w:tcPr>
          <w:p w14:paraId="61E26F46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638" w:type="dxa"/>
          </w:tcPr>
          <w:p w14:paraId="46D3AC4B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5</w:t>
            </w:r>
          </w:p>
        </w:tc>
      </w:tr>
      <w:tr w:rsidR="00C05079" w:rsidRPr="00C05079" w14:paraId="7DE008A7" w14:textId="77777777" w:rsidTr="00C82628">
        <w:tc>
          <w:tcPr>
            <w:tcW w:w="3638" w:type="dxa"/>
            <w:vMerge w:val="restart"/>
          </w:tcPr>
          <w:p w14:paraId="3AA25919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Родной язык и родная литература</w:t>
            </w:r>
          </w:p>
        </w:tc>
        <w:tc>
          <w:tcPr>
            <w:tcW w:w="3638" w:type="dxa"/>
          </w:tcPr>
          <w:p w14:paraId="0140EC6D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Родной язык  (татарский)</w:t>
            </w:r>
          </w:p>
        </w:tc>
        <w:tc>
          <w:tcPr>
            <w:tcW w:w="3638" w:type="dxa"/>
          </w:tcPr>
          <w:p w14:paraId="32BACAFE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14:paraId="430A515C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</w:tr>
      <w:tr w:rsidR="00C05079" w:rsidRPr="00C05079" w14:paraId="5102E4C0" w14:textId="77777777" w:rsidTr="00C82628">
        <w:tc>
          <w:tcPr>
            <w:tcW w:w="3638" w:type="dxa"/>
            <w:vMerge/>
          </w:tcPr>
          <w:p w14:paraId="16B8E91B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14:paraId="4ED35CCA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Родная литература (татарская)</w:t>
            </w:r>
          </w:p>
        </w:tc>
        <w:tc>
          <w:tcPr>
            <w:tcW w:w="3638" w:type="dxa"/>
          </w:tcPr>
          <w:p w14:paraId="1D9BA320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76CDD21F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6A415E34" w14:textId="77777777" w:rsidTr="00C82628">
        <w:tc>
          <w:tcPr>
            <w:tcW w:w="3638" w:type="dxa"/>
          </w:tcPr>
          <w:p w14:paraId="770E6C65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3638" w:type="dxa"/>
          </w:tcPr>
          <w:p w14:paraId="7F6145F0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Иностранный язык (английский)</w:t>
            </w:r>
          </w:p>
        </w:tc>
        <w:tc>
          <w:tcPr>
            <w:tcW w:w="3638" w:type="dxa"/>
          </w:tcPr>
          <w:p w14:paraId="51C51414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14:paraId="10A021E7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</w:t>
            </w:r>
          </w:p>
        </w:tc>
      </w:tr>
      <w:tr w:rsidR="00C05079" w:rsidRPr="00C05079" w14:paraId="4B52D9EB" w14:textId="77777777" w:rsidTr="00C82628">
        <w:tc>
          <w:tcPr>
            <w:tcW w:w="3638" w:type="dxa"/>
            <w:vMerge w:val="restart"/>
          </w:tcPr>
          <w:p w14:paraId="68C7CF13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14:paraId="545FF21B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Алгебра и начала анализа (углубленный уровень)</w:t>
            </w:r>
          </w:p>
        </w:tc>
        <w:tc>
          <w:tcPr>
            <w:tcW w:w="3638" w:type="dxa"/>
          </w:tcPr>
          <w:p w14:paraId="7FD7C65A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14:paraId="13E17504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4</w:t>
            </w:r>
          </w:p>
        </w:tc>
      </w:tr>
      <w:tr w:rsidR="00C05079" w:rsidRPr="00C05079" w14:paraId="0DED3373" w14:textId="77777777" w:rsidTr="00C82628">
        <w:tc>
          <w:tcPr>
            <w:tcW w:w="3638" w:type="dxa"/>
            <w:vMerge/>
          </w:tcPr>
          <w:p w14:paraId="447EE071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14:paraId="5275213F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Геометрия (углубленный уровень)</w:t>
            </w:r>
          </w:p>
        </w:tc>
        <w:tc>
          <w:tcPr>
            <w:tcW w:w="3638" w:type="dxa"/>
          </w:tcPr>
          <w:p w14:paraId="728951B0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14:paraId="190FCB0B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</w:t>
            </w:r>
          </w:p>
        </w:tc>
      </w:tr>
      <w:tr w:rsidR="00C05079" w:rsidRPr="00C05079" w14:paraId="0AE0A659" w14:textId="77777777" w:rsidTr="00C82628">
        <w:tc>
          <w:tcPr>
            <w:tcW w:w="3638" w:type="dxa"/>
            <w:vMerge/>
          </w:tcPr>
          <w:p w14:paraId="5FDB7D12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14:paraId="025A0185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 xml:space="preserve">Вероятность и статистика (углубленный уровень) </w:t>
            </w:r>
          </w:p>
        </w:tc>
        <w:tc>
          <w:tcPr>
            <w:tcW w:w="3638" w:type="dxa"/>
          </w:tcPr>
          <w:p w14:paraId="51F906F5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598CD553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1ACC95F5" w14:textId="77777777" w:rsidTr="00C82628">
        <w:tc>
          <w:tcPr>
            <w:tcW w:w="3638" w:type="dxa"/>
            <w:vMerge/>
          </w:tcPr>
          <w:p w14:paraId="675A6BF6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14:paraId="12ECAF16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3638" w:type="dxa"/>
          </w:tcPr>
          <w:p w14:paraId="1D0595FE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7A57F12F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2F78F8A3" w14:textId="77777777" w:rsidTr="00C82628">
        <w:tc>
          <w:tcPr>
            <w:tcW w:w="3638" w:type="dxa"/>
            <w:vMerge w:val="restart"/>
          </w:tcPr>
          <w:p w14:paraId="35A1917A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14:paraId="1256B503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3638" w:type="dxa"/>
          </w:tcPr>
          <w:p w14:paraId="236AF6B4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14:paraId="59871D39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</w:tr>
      <w:tr w:rsidR="00C05079" w:rsidRPr="00C05079" w14:paraId="7B095DD7" w14:textId="77777777" w:rsidTr="00C82628">
        <w:tc>
          <w:tcPr>
            <w:tcW w:w="3638" w:type="dxa"/>
            <w:vMerge/>
          </w:tcPr>
          <w:p w14:paraId="4EE75264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14:paraId="1B50A39E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3638" w:type="dxa"/>
          </w:tcPr>
          <w:p w14:paraId="7FA19D57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14:paraId="761E149A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</w:tr>
      <w:tr w:rsidR="00C05079" w:rsidRPr="00C05079" w14:paraId="39DB7CA5" w14:textId="77777777" w:rsidTr="00C82628">
        <w:tc>
          <w:tcPr>
            <w:tcW w:w="3638" w:type="dxa"/>
            <w:vMerge/>
          </w:tcPr>
          <w:p w14:paraId="3161F1B9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14:paraId="15832059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638" w:type="dxa"/>
          </w:tcPr>
          <w:p w14:paraId="627CBD83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667F39DB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122BA32A" w14:textId="77777777" w:rsidTr="00C82628">
        <w:tc>
          <w:tcPr>
            <w:tcW w:w="3638" w:type="dxa"/>
            <w:vMerge w:val="restart"/>
          </w:tcPr>
          <w:p w14:paraId="3449A9F9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14:paraId="090A7BBE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3638" w:type="dxa"/>
          </w:tcPr>
          <w:p w14:paraId="7239EA08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14:paraId="32D43615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</w:tr>
      <w:tr w:rsidR="00C05079" w:rsidRPr="00C05079" w14:paraId="354CB9FD" w14:textId="77777777" w:rsidTr="00C82628">
        <w:tc>
          <w:tcPr>
            <w:tcW w:w="3638" w:type="dxa"/>
            <w:vMerge/>
          </w:tcPr>
          <w:p w14:paraId="2F1F4C70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14:paraId="5EC437C8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3638" w:type="dxa"/>
          </w:tcPr>
          <w:p w14:paraId="289CDE5B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250B15B6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217E3586" w14:textId="77777777" w:rsidTr="00C82628">
        <w:tc>
          <w:tcPr>
            <w:tcW w:w="3638" w:type="dxa"/>
            <w:vMerge/>
          </w:tcPr>
          <w:p w14:paraId="5B87F4B4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14:paraId="09C37669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3638" w:type="dxa"/>
          </w:tcPr>
          <w:p w14:paraId="2AA24588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2E522C67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0E8A210E" w14:textId="77777777" w:rsidTr="00C82628">
        <w:tc>
          <w:tcPr>
            <w:tcW w:w="3638" w:type="dxa"/>
            <w:vMerge w:val="restart"/>
          </w:tcPr>
          <w:p w14:paraId="01D821D0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14:paraId="5B95CAA7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14:paraId="1C8C5B50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14:paraId="4F97D318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</w:t>
            </w:r>
          </w:p>
        </w:tc>
      </w:tr>
      <w:tr w:rsidR="00C05079" w:rsidRPr="00C05079" w14:paraId="341EC509" w14:textId="77777777" w:rsidTr="00C82628">
        <w:tc>
          <w:tcPr>
            <w:tcW w:w="3638" w:type="dxa"/>
            <w:vMerge/>
          </w:tcPr>
          <w:p w14:paraId="6422C7B0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14:paraId="25538E38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Основы безопасности жизнедеятельности</w:t>
            </w:r>
          </w:p>
        </w:tc>
        <w:tc>
          <w:tcPr>
            <w:tcW w:w="3638" w:type="dxa"/>
          </w:tcPr>
          <w:p w14:paraId="1183C7AC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078FD659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1F81481B" w14:textId="77777777" w:rsidTr="00C82628">
        <w:tc>
          <w:tcPr>
            <w:tcW w:w="3638" w:type="dxa"/>
          </w:tcPr>
          <w:p w14:paraId="1B79C6A9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3638" w:type="dxa"/>
          </w:tcPr>
          <w:p w14:paraId="29C6F373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14:paraId="50764324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63FA970A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0</w:t>
            </w:r>
          </w:p>
        </w:tc>
      </w:tr>
      <w:tr w:rsidR="00C05079" w:rsidRPr="00C05079" w14:paraId="41293F29" w14:textId="77777777" w:rsidTr="00C82628">
        <w:tc>
          <w:tcPr>
            <w:tcW w:w="7276" w:type="dxa"/>
            <w:gridSpan w:val="2"/>
            <w:shd w:val="clear" w:color="auto" w:fill="00FF00"/>
          </w:tcPr>
          <w:p w14:paraId="3DB7F5BF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555B743B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3638" w:type="dxa"/>
            <w:shd w:val="clear" w:color="auto" w:fill="00FF00"/>
          </w:tcPr>
          <w:p w14:paraId="3086DF17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35</w:t>
            </w:r>
          </w:p>
        </w:tc>
      </w:tr>
      <w:tr w:rsidR="00C05079" w:rsidRPr="00C05079" w14:paraId="602D2087" w14:textId="77777777" w:rsidTr="00C82628">
        <w:tc>
          <w:tcPr>
            <w:tcW w:w="14552" w:type="dxa"/>
            <w:gridSpan w:val="4"/>
            <w:shd w:val="clear" w:color="auto" w:fill="FFFFB3"/>
          </w:tcPr>
          <w:p w14:paraId="6668DE82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C05079" w:rsidRPr="00C05079" w14:paraId="32D5C313" w14:textId="77777777" w:rsidTr="00C82628">
        <w:tc>
          <w:tcPr>
            <w:tcW w:w="7276" w:type="dxa"/>
            <w:gridSpan w:val="2"/>
            <w:shd w:val="clear" w:color="auto" w:fill="D9D9D9"/>
          </w:tcPr>
          <w:p w14:paraId="3E45CC2F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16B70B8E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14:paraId="07431052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</w:tr>
      <w:tr w:rsidR="00C05079" w:rsidRPr="00C05079" w14:paraId="4B84D508" w14:textId="77777777" w:rsidTr="00C82628">
        <w:tc>
          <w:tcPr>
            <w:tcW w:w="7276" w:type="dxa"/>
            <w:gridSpan w:val="2"/>
          </w:tcPr>
          <w:p w14:paraId="4DA98CF6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Нестандартные задачи по химии</w:t>
            </w:r>
          </w:p>
        </w:tc>
        <w:tc>
          <w:tcPr>
            <w:tcW w:w="3638" w:type="dxa"/>
          </w:tcPr>
          <w:p w14:paraId="7C91AA22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7B38C259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764877E3" w14:textId="77777777" w:rsidTr="00C82628">
        <w:tc>
          <w:tcPr>
            <w:tcW w:w="7276" w:type="dxa"/>
            <w:gridSpan w:val="2"/>
          </w:tcPr>
          <w:p w14:paraId="41ED61C2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Вопросы современного обществознания</w:t>
            </w:r>
          </w:p>
        </w:tc>
        <w:tc>
          <w:tcPr>
            <w:tcW w:w="3638" w:type="dxa"/>
          </w:tcPr>
          <w:p w14:paraId="4ACC1EC0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</w:tcPr>
          <w:p w14:paraId="13C48C56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0.5</w:t>
            </w:r>
          </w:p>
        </w:tc>
      </w:tr>
      <w:tr w:rsidR="00C05079" w:rsidRPr="00C05079" w14:paraId="02427546" w14:textId="77777777" w:rsidTr="00C82628">
        <w:tc>
          <w:tcPr>
            <w:tcW w:w="7276" w:type="dxa"/>
            <w:gridSpan w:val="2"/>
          </w:tcPr>
          <w:p w14:paraId="552C2597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Успешный английский</w:t>
            </w:r>
          </w:p>
        </w:tc>
        <w:tc>
          <w:tcPr>
            <w:tcW w:w="3638" w:type="dxa"/>
          </w:tcPr>
          <w:p w14:paraId="19AB01E0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</w:tcPr>
          <w:p w14:paraId="5073B70E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0.5</w:t>
            </w:r>
          </w:p>
        </w:tc>
      </w:tr>
      <w:tr w:rsidR="00C05079" w:rsidRPr="00C05079" w14:paraId="2BEF52A6" w14:textId="77777777" w:rsidTr="00C82628">
        <w:tc>
          <w:tcPr>
            <w:tcW w:w="7276" w:type="dxa"/>
            <w:gridSpan w:val="2"/>
            <w:shd w:val="clear" w:color="auto" w:fill="00FF00"/>
          </w:tcPr>
          <w:p w14:paraId="4A99A218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02EC5E3F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  <w:shd w:val="clear" w:color="auto" w:fill="00FF00"/>
          </w:tcPr>
          <w:p w14:paraId="40E8541A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</w:tr>
      <w:tr w:rsidR="00C05079" w:rsidRPr="00C05079" w14:paraId="6BAD4130" w14:textId="77777777" w:rsidTr="00C82628">
        <w:tc>
          <w:tcPr>
            <w:tcW w:w="7276" w:type="dxa"/>
            <w:gridSpan w:val="2"/>
            <w:shd w:val="clear" w:color="auto" w:fill="00FF00"/>
          </w:tcPr>
          <w:p w14:paraId="174275AF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6BA98A12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14:paraId="6222CA06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37</w:t>
            </w:r>
          </w:p>
        </w:tc>
      </w:tr>
      <w:tr w:rsidR="00C05079" w:rsidRPr="00C05079" w14:paraId="0E6AC4F0" w14:textId="77777777" w:rsidTr="00C82628">
        <w:tc>
          <w:tcPr>
            <w:tcW w:w="7276" w:type="dxa"/>
            <w:gridSpan w:val="2"/>
            <w:shd w:val="clear" w:color="auto" w:fill="FCE3FC"/>
          </w:tcPr>
          <w:p w14:paraId="70AAB5B0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60090677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14:paraId="5549E1DD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34</w:t>
            </w:r>
          </w:p>
        </w:tc>
      </w:tr>
      <w:tr w:rsidR="00C05079" w:rsidRPr="00C05079" w14:paraId="7EE390AD" w14:textId="77777777" w:rsidTr="00C82628">
        <w:tc>
          <w:tcPr>
            <w:tcW w:w="7276" w:type="dxa"/>
            <w:gridSpan w:val="2"/>
            <w:shd w:val="clear" w:color="auto" w:fill="FCE3FC"/>
          </w:tcPr>
          <w:p w14:paraId="3111E303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163EA9EE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14:paraId="7D09E001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1258</w:t>
            </w:r>
          </w:p>
        </w:tc>
      </w:tr>
    </w:tbl>
    <w:p w14:paraId="7B324909" w14:textId="77777777" w:rsidR="00C05079" w:rsidRPr="00C05079" w:rsidRDefault="00C05079" w:rsidP="00C05079">
      <w:pPr>
        <w:keepNext/>
        <w:widowControl w:val="0"/>
        <w:suppressAutoHyphens/>
        <w:spacing w:after="0" w:line="240" w:lineRule="auto"/>
        <w:ind w:right="-90"/>
        <w:outlineLvl w:val="7"/>
        <w:rPr>
          <w:rFonts w:ascii="Times New Roman" w:eastAsia="Lucida Sans Unicode" w:hAnsi="Times New Roman" w:cs="Times New Roman"/>
          <w:b/>
          <w:bCs/>
          <w:kern w:val="2"/>
          <w:sz w:val="20"/>
          <w:szCs w:val="24"/>
          <w:lang w:val="x-none" w:eastAsia="ru-RU"/>
        </w:rPr>
      </w:pPr>
    </w:p>
    <w:p w14:paraId="5328D8C7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6"/>
          <w:szCs w:val="24"/>
          <w:lang w:eastAsia="ru-RU"/>
        </w:rPr>
      </w:pPr>
    </w:p>
    <w:p w14:paraId="61112388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   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>В 11  класс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е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 xml:space="preserve"> организуется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>универсальное (профильное)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обучение .</w:t>
      </w:r>
    </w:p>
    <w:p w14:paraId="698CFF0E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  Учебные предметы в учебном плане универсальных (профильных) классов делятся на обязательные учебные предметы на базовом уровне, курсы и предметы по выбору.</w:t>
      </w:r>
    </w:p>
    <w:p w14:paraId="6121B671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 xml:space="preserve"> 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  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 xml:space="preserve"> Для обеспечения прохождения программ и получения прочных 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знаний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 xml:space="preserve"> 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представлены курсы и предметы по выбору: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 xml:space="preserve"> </w:t>
      </w:r>
    </w:p>
    <w:p w14:paraId="6560FEA4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Индивидуальный проект - 1час,</w:t>
      </w:r>
    </w:p>
    <w:p w14:paraId="5515C181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«Деловое письмо» - 1час,</w:t>
      </w:r>
    </w:p>
    <w:p w14:paraId="3EAD493B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1"/>
          <w:sz w:val="24"/>
          <w:szCs w:val="24"/>
        </w:rPr>
        <w:t>«Экономика в задачах»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- 1 час,</w:t>
      </w:r>
    </w:p>
    <w:p w14:paraId="18DF2E55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«</w:t>
      </w:r>
      <w:r w:rsidRPr="00C05079">
        <w:rPr>
          <w:rFonts w:ascii="Times New Roman" w:eastAsia="Lucida Sans Unicode" w:hAnsi="Times New Roman" w:cs="Times New Roman"/>
          <w:kern w:val="1"/>
          <w:sz w:val="24"/>
          <w:szCs w:val="24"/>
        </w:rPr>
        <w:t>Информационные технологии в биологии</w:t>
      </w: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» -1час,</w:t>
      </w:r>
    </w:p>
    <w:p w14:paraId="45013ACF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Информатика -1 час,</w:t>
      </w:r>
    </w:p>
    <w:p w14:paraId="5B39FF6C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География – 1 час,</w:t>
      </w:r>
    </w:p>
    <w:p w14:paraId="5B08C579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Биология – 1 час,</w:t>
      </w:r>
    </w:p>
    <w:p w14:paraId="7A8C9ABB" w14:textId="77777777" w:rsidR="00C05079" w:rsidRPr="00C05079" w:rsidRDefault="00C05079" w:rsidP="00C0507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05079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lastRenderedPageBreak/>
        <w:t>Физика – 1 час,</w:t>
      </w:r>
    </w:p>
    <w:p w14:paraId="7F18E7B9" w14:textId="77777777" w:rsidR="00C05079" w:rsidRPr="00C05079" w:rsidRDefault="00C05079" w:rsidP="00C05079">
      <w:pPr>
        <w:rPr>
          <w:rFonts w:ascii="Calibri" w:eastAsia="Calibri" w:hAnsi="Calibri" w:cs="Times New Roman"/>
        </w:rPr>
      </w:pPr>
    </w:p>
    <w:p w14:paraId="797EA4B5" w14:textId="77777777" w:rsidR="00C05079" w:rsidRPr="00C05079" w:rsidRDefault="00C05079" w:rsidP="00C05079">
      <w:pPr>
        <w:spacing w:after="0"/>
        <w:jc w:val="center"/>
        <w:rPr>
          <w:rFonts w:ascii="Calibri" w:eastAsia="Calibri" w:hAnsi="Calibri" w:cs="Times New Roman"/>
          <w:b/>
          <w:bCs/>
        </w:rPr>
      </w:pPr>
      <w:r w:rsidRPr="00C05079">
        <w:rPr>
          <w:rFonts w:ascii="Calibri" w:eastAsia="Calibri" w:hAnsi="Calibri" w:cs="Times New Roman"/>
          <w:b/>
          <w:lang w:val="tt-RU"/>
        </w:rPr>
        <w:t xml:space="preserve">         </w:t>
      </w:r>
      <w:r w:rsidRPr="00C05079">
        <w:rPr>
          <w:rFonts w:ascii="Calibri" w:eastAsia="Calibri" w:hAnsi="Calibri" w:cs="Times New Roman"/>
          <w:b/>
        </w:rPr>
        <w:t>Учебный план</w:t>
      </w:r>
    </w:p>
    <w:p w14:paraId="0A81A161" w14:textId="77777777" w:rsidR="00C05079" w:rsidRPr="00C05079" w:rsidRDefault="00C05079" w:rsidP="00C0507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x-none"/>
        </w:rPr>
      </w:pPr>
      <w:r w:rsidRPr="00C05079"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  <w:t>для 11 класса</w:t>
      </w:r>
      <w:r w:rsidRPr="00C05079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</w:t>
      </w:r>
      <w:r w:rsidRPr="00C05079"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  <w:t>универсального</w:t>
      </w:r>
      <w:r w:rsidRPr="00C05079">
        <w:rPr>
          <w:rFonts w:ascii="Times New Roman" w:eastAsia="Lucida Sans Unicode" w:hAnsi="Times New Roman" w:cs="Times New Roman"/>
          <w:kern w:val="1"/>
          <w:sz w:val="24"/>
          <w:szCs w:val="24"/>
          <w:lang w:val="x-none"/>
        </w:rPr>
        <w:t xml:space="preserve">  (профильного)  обучения </w:t>
      </w:r>
      <w:r w:rsidRPr="00C05079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(ФГОС СОО, 2012)</w:t>
      </w:r>
    </w:p>
    <w:p w14:paraId="2A18AFD3" w14:textId="77777777" w:rsidR="00C05079" w:rsidRPr="00C05079" w:rsidRDefault="00C05079" w:rsidP="00C0507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x-none"/>
        </w:rPr>
      </w:pPr>
      <w:r w:rsidRPr="00C05079">
        <w:rPr>
          <w:rFonts w:ascii="Times New Roman" w:eastAsia="Lucida Sans Unicode" w:hAnsi="Times New Roman" w:cs="Times New Roman"/>
          <w:bCs/>
          <w:kern w:val="1"/>
          <w:sz w:val="24"/>
          <w:szCs w:val="24"/>
          <w:lang w:val="x-none"/>
        </w:rPr>
        <w:t>на 20</w:t>
      </w:r>
      <w:r w:rsidRPr="00C0507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23</w:t>
      </w:r>
      <w:r w:rsidRPr="00C05079">
        <w:rPr>
          <w:rFonts w:ascii="Times New Roman" w:eastAsia="Lucida Sans Unicode" w:hAnsi="Times New Roman" w:cs="Times New Roman"/>
          <w:bCs/>
          <w:kern w:val="1"/>
          <w:sz w:val="24"/>
          <w:szCs w:val="24"/>
          <w:lang w:val="x-none"/>
        </w:rPr>
        <w:t>-20</w:t>
      </w:r>
      <w:r w:rsidRPr="00C0507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24</w:t>
      </w:r>
      <w:r w:rsidRPr="00C05079">
        <w:rPr>
          <w:rFonts w:ascii="Times New Roman" w:eastAsia="Lucida Sans Unicode" w:hAnsi="Times New Roman" w:cs="Times New Roman"/>
          <w:bCs/>
          <w:kern w:val="1"/>
          <w:sz w:val="24"/>
          <w:szCs w:val="24"/>
          <w:lang w:val="x-none"/>
        </w:rPr>
        <w:t xml:space="preserve"> учебный год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539"/>
        <w:gridCol w:w="1132"/>
        <w:gridCol w:w="1957"/>
        <w:gridCol w:w="1896"/>
      </w:tblGrid>
      <w:tr w:rsidR="00C05079" w:rsidRPr="00C05079" w14:paraId="714ECB67" w14:textId="77777777" w:rsidTr="00C82628">
        <w:tc>
          <w:tcPr>
            <w:tcW w:w="2512" w:type="dxa"/>
            <w:shd w:val="clear" w:color="auto" w:fill="auto"/>
          </w:tcPr>
          <w:p w14:paraId="101E043A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Предметная область</w:t>
            </w:r>
          </w:p>
        </w:tc>
        <w:tc>
          <w:tcPr>
            <w:tcW w:w="2545" w:type="dxa"/>
            <w:shd w:val="clear" w:color="auto" w:fill="auto"/>
          </w:tcPr>
          <w:p w14:paraId="6A94DEFD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1133" w:type="dxa"/>
            <w:shd w:val="clear" w:color="auto" w:fill="auto"/>
          </w:tcPr>
          <w:p w14:paraId="6C3B7968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Уровень</w:t>
            </w:r>
          </w:p>
        </w:tc>
        <w:tc>
          <w:tcPr>
            <w:tcW w:w="1969" w:type="dxa"/>
            <w:shd w:val="clear" w:color="auto" w:fill="auto"/>
          </w:tcPr>
          <w:p w14:paraId="40AD8165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10 класс</w:t>
            </w:r>
          </w:p>
          <w:p w14:paraId="5B49C7D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2022/2023 уч.год</w:t>
            </w:r>
          </w:p>
        </w:tc>
        <w:tc>
          <w:tcPr>
            <w:tcW w:w="1872" w:type="dxa"/>
            <w:shd w:val="clear" w:color="auto" w:fill="auto"/>
          </w:tcPr>
          <w:p w14:paraId="3884A69A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11 класс</w:t>
            </w:r>
          </w:p>
          <w:p w14:paraId="53F82275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2023/2024уч.год</w:t>
            </w:r>
          </w:p>
        </w:tc>
      </w:tr>
      <w:tr w:rsidR="00C05079" w:rsidRPr="00C05079" w14:paraId="5C7B0A75" w14:textId="77777777" w:rsidTr="00C82628">
        <w:tc>
          <w:tcPr>
            <w:tcW w:w="2512" w:type="dxa"/>
            <w:vMerge w:val="restart"/>
            <w:shd w:val="clear" w:color="auto" w:fill="auto"/>
          </w:tcPr>
          <w:p w14:paraId="76DE13A5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5" w:type="dxa"/>
            <w:shd w:val="clear" w:color="auto" w:fill="auto"/>
          </w:tcPr>
          <w:p w14:paraId="40A48A11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133" w:type="dxa"/>
            <w:shd w:val="clear" w:color="auto" w:fill="auto"/>
          </w:tcPr>
          <w:p w14:paraId="03518206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У</w:t>
            </w:r>
          </w:p>
        </w:tc>
        <w:tc>
          <w:tcPr>
            <w:tcW w:w="1969" w:type="dxa"/>
            <w:shd w:val="clear" w:color="auto" w:fill="auto"/>
          </w:tcPr>
          <w:p w14:paraId="68F5DD78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14:paraId="3B3E34C4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</w:t>
            </w:r>
          </w:p>
        </w:tc>
      </w:tr>
      <w:tr w:rsidR="00C05079" w:rsidRPr="00C05079" w14:paraId="5D5AF84A" w14:textId="77777777" w:rsidTr="00C82628">
        <w:tc>
          <w:tcPr>
            <w:tcW w:w="2512" w:type="dxa"/>
            <w:vMerge/>
            <w:shd w:val="clear" w:color="auto" w:fill="auto"/>
          </w:tcPr>
          <w:p w14:paraId="774D20BD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64EDE4A0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Литература</w:t>
            </w:r>
          </w:p>
        </w:tc>
        <w:tc>
          <w:tcPr>
            <w:tcW w:w="1133" w:type="dxa"/>
            <w:shd w:val="clear" w:color="auto" w:fill="auto"/>
          </w:tcPr>
          <w:p w14:paraId="1568B29B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6C98AE0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14:paraId="38598548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</w:t>
            </w:r>
          </w:p>
        </w:tc>
      </w:tr>
      <w:tr w:rsidR="00C05079" w:rsidRPr="00C05079" w14:paraId="5842A43D" w14:textId="77777777" w:rsidTr="00C82628">
        <w:tc>
          <w:tcPr>
            <w:tcW w:w="2512" w:type="dxa"/>
            <w:vMerge w:val="restart"/>
            <w:shd w:val="clear" w:color="auto" w:fill="auto"/>
          </w:tcPr>
          <w:p w14:paraId="05F4269F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45" w:type="dxa"/>
            <w:shd w:val="clear" w:color="auto" w:fill="auto"/>
          </w:tcPr>
          <w:p w14:paraId="027A5F48" w14:textId="3895DAA0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Родной</w:t>
            </w:r>
            <w:r w:rsidR="00B66D6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(татарский)</w:t>
            </w: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язык</w:t>
            </w:r>
          </w:p>
        </w:tc>
        <w:tc>
          <w:tcPr>
            <w:tcW w:w="1133" w:type="dxa"/>
            <w:shd w:val="clear" w:color="auto" w:fill="auto"/>
          </w:tcPr>
          <w:p w14:paraId="2BA60581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1B2DF01F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4C619FF7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05079" w:rsidRPr="00C05079" w14:paraId="3F9E1E12" w14:textId="77777777" w:rsidTr="00C82628">
        <w:tc>
          <w:tcPr>
            <w:tcW w:w="2512" w:type="dxa"/>
            <w:vMerge/>
            <w:shd w:val="clear" w:color="auto" w:fill="auto"/>
          </w:tcPr>
          <w:p w14:paraId="0FA3AC61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1518AE27" w14:textId="544A88F8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Родная </w:t>
            </w:r>
            <w:r w:rsidR="00B66D6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(татарская) </w:t>
            </w: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литература</w:t>
            </w:r>
          </w:p>
        </w:tc>
        <w:tc>
          <w:tcPr>
            <w:tcW w:w="1133" w:type="dxa"/>
            <w:shd w:val="clear" w:color="auto" w:fill="auto"/>
          </w:tcPr>
          <w:p w14:paraId="6EDDC862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4D5D5CF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14:paraId="11C4A296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</w:t>
            </w:r>
          </w:p>
        </w:tc>
      </w:tr>
      <w:tr w:rsidR="00C05079" w:rsidRPr="00C05079" w14:paraId="617CBD07" w14:textId="77777777" w:rsidTr="00C82628">
        <w:tc>
          <w:tcPr>
            <w:tcW w:w="2512" w:type="dxa"/>
            <w:shd w:val="clear" w:color="auto" w:fill="auto"/>
          </w:tcPr>
          <w:p w14:paraId="2FF4809E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Иностранный язык</w:t>
            </w:r>
          </w:p>
        </w:tc>
        <w:tc>
          <w:tcPr>
            <w:tcW w:w="2545" w:type="dxa"/>
            <w:shd w:val="clear" w:color="auto" w:fill="auto"/>
          </w:tcPr>
          <w:p w14:paraId="51F6EC56" w14:textId="29242C99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Иностранный язык</w:t>
            </w:r>
            <w:r w:rsidR="00B66D6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3" w:type="dxa"/>
            <w:shd w:val="clear" w:color="auto" w:fill="auto"/>
          </w:tcPr>
          <w:p w14:paraId="08D58F44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03E5C606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14:paraId="20EA8F00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</w:t>
            </w:r>
          </w:p>
        </w:tc>
      </w:tr>
      <w:tr w:rsidR="00C05079" w:rsidRPr="00C05079" w14:paraId="58F7CD44" w14:textId="77777777" w:rsidTr="00C82628">
        <w:tc>
          <w:tcPr>
            <w:tcW w:w="2512" w:type="dxa"/>
            <w:vMerge w:val="restart"/>
            <w:shd w:val="clear" w:color="auto" w:fill="auto"/>
          </w:tcPr>
          <w:p w14:paraId="096CA112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45" w:type="dxa"/>
            <w:shd w:val="clear" w:color="auto" w:fill="auto"/>
          </w:tcPr>
          <w:p w14:paraId="276BD5C1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Математика: алгебра и начала математическо</w:t>
            </w:r>
          </w:p>
          <w:p w14:paraId="6EF41903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го анализа,геометрия</w:t>
            </w:r>
          </w:p>
        </w:tc>
        <w:tc>
          <w:tcPr>
            <w:tcW w:w="1133" w:type="dxa"/>
            <w:shd w:val="clear" w:color="auto" w:fill="auto"/>
          </w:tcPr>
          <w:p w14:paraId="2570885E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692C56C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872" w:type="dxa"/>
            <w:shd w:val="clear" w:color="auto" w:fill="auto"/>
          </w:tcPr>
          <w:p w14:paraId="650A58A6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4</w:t>
            </w:r>
          </w:p>
        </w:tc>
      </w:tr>
      <w:tr w:rsidR="00C05079" w:rsidRPr="00C05079" w14:paraId="315235C6" w14:textId="77777777" w:rsidTr="00C82628">
        <w:tc>
          <w:tcPr>
            <w:tcW w:w="2512" w:type="dxa"/>
            <w:vMerge/>
            <w:shd w:val="clear" w:color="auto" w:fill="auto"/>
          </w:tcPr>
          <w:p w14:paraId="358A984C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2101795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Информатика</w:t>
            </w:r>
          </w:p>
        </w:tc>
        <w:tc>
          <w:tcPr>
            <w:tcW w:w="1133" w:type="dxa"/>
            <w:shd w:val="clear" w:color="auto" w:fill="auto"/>
          </w:tcPr>
          <w:p w14:paraId="509907B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19CA2D7C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7C3FA963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-</w:t>
            </w:r>
          </w:p>
        </w:tc>
      </w:tr>
      <w:tr w:rsidR="00C05079" w:rsidRPr="00C05079" w14:paraId="78D4F73A" w14:textId="77777777" w:rsidTr="00C82628">
        <w:tc>
          <w:tcPr>
            <w:tcW w:w="2512" w:type="dxa"/>
            <w:vMerge w:val="restart"/>
            <w:shd w:val="clear" w:color="auto" w:fill="auto"/>
          </w:tcPr>
          <w:p w14:paraId="39E5BBAE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Естественные науки</w:t>
            </w:r>
          </w:p>
        </w:tc>
        <w:tc>
          <w:tcPr>
            <w:tcW w:w="2545" w:type="dxa"/>
            <w:shd w:val="clear" w:color="auto" w:fill="auto"/>
          </w:tcPr>
          <w:p w14:paraId="3D5DD861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Астрономия</w:t>
            </w:r>
          </w:p>
        </w:tc>
        <w:tc>
          <w:tcPr>
            <w:tcW w:w="1133" w:type="dxa"/>
            <w:shd w:val="clear" w:color="auto" w:fill="auto"/>
          </w:tcPr>
          <w:p w14:paraId="5442D6BB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2334A771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360855EB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-</w:t>
            </w:r>
          </w:p>
        </w:tc>
      </w:tr>
      <w:tr w:rsidR="00C05079" w:rsidRPr="00C05079" w14:paraId="1887B13D" w14:textId="77777777" w:rsidTr="00C82628">
        <w:tc>
          <w:tcPr>
            <w:tcW w:w="2512" w:type="dxa"/>
            <w:vMerge/>
            <w:shd w:val="clear" w:color="auto" w:fill="auto"/>
          </w:tcPr>
          <w:p w14:paraId="1D1D6AA0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0C904E06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Химия</w:t>
            </w:r>
          </w:p>
        </w:tc>
        <w:tc>
          <w:tcPr>
            <w:tcW w:w="1133" w:type="dxa"/>
            <w:shd w:val="clear" w:color="auto" w:fill="auto"/>
          </w:tcPr>
          <w:p w14:paraId="170E041D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0FC08E67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6923ABEE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</w:t>
            </w:r>
          </w:p>
        </w:tc>
      </w:tr>
      <w:tr w:rsidR="00C05079" w:rsidRPr="00C05079" w14:paraId="65D5277E" w14:textId="77777777" w:rsidTr="00C82628">
        <w:tc>
          <w:tcPr>
            <w:tcW w:w="2512" w:type="dxa"/>
            <w:vMerge w:val="restart"/>
            <w:shd w:val="clear" w:color="auto" w:fill="auto"/>
          </w:tcPr>
          <w:p w14:paraId="28A73A97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Общественные науки</w:t>
            </w:r>
          </w:p>
        </w:tc>
        <w:tc>
          <w:tcPr>
            <w:tcW w:w="2545" w:type="dxa"/>
            <w:shd w:val="clear" w:color="auto" w:fill="auto"/>
          </w:tcPr>
          <w:p w14:paraId="327F8CFF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</w:tcPr>
          <w:p w14:paraId="6250D9D1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52C11632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547D4BE3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</w:t>
            </w:r>
          </w:p>
        </w:tc>
      </w:tr>
      <w:tr w:rsidR="00C05079" w:rsidRPr="00C05079" w14:paraId="09FE59DF" w14:textId="77777777" w:rsidTr="00C82628">
        <w:tc>
          <w:tcPr>
            <w:tcW w:w="2512" w:type="dxa"/>
            <w:vMerge/>
            <w:shd w:val="clear" w:color="auto" w:fill="auto"/>
          </w:tcPr>
          <w:p w14:paraId="3D58F96C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19656640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shd w:val="clear" w:color="auto" w:fill="auto"/>
          </w:tcPr>
          <w:p w14:paraId="621059B3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284E0790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5484E97E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</w:t>
            </w:r>
          </w:p>
        </w:tc>
      </w:tr>
      <w:tr w:rsidR="00C05079" w:rsidRPr="00C05079" w14:paraId="5FBBC9E1" w14:textId="77777777" w:rsidTr="00C82628">
        <w:tc>
          <w:tcPr>
            <w:tcW w:w="2512" w:type="dxa"/>
            <w:vMerge w:val="restart"/>
            <w:shd w:val="clear" w:color="auto" w:fill="auto"/>
          </w:tcPr>
          <w:p w14:paraId="7DCA8458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45" w:type="dxa"/>
            <w:shd w:val="clear" w:color="auto" w:fill="auto"/>
          </w:tcPr>
          <w:p w14:paraId="5D4416FB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1133" w:type="dxa"/>
            <w:shd w:val="clear" w:color="auto" w:fill="auto"/>
          </w:tcPr>
          <w:p w14:paraId="1832947F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67778288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14:paraId="6ED796A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</w:t>
            </w:r>
          </w:p>
        </w:tc>
      </w:tr>
      <w:tr w:rsidR="00C05079" w:rsidRPr="00C05079" w14:paraId="6A9A8047" w14:textId="77777777" w:rsidTr="00C82628">
        <w:tc>
          <w:tcPr>
            <w:tcW w:w="2512" w:type="dxa"/>
            <w:vMerge/>
            <w:shd w:val="clear" w:color="auto" w:fill="auto"/>
          </w:tcPr>
          <w:p w14:paraId="423C9993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29DC7844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3" w:type="dxa"/>
            <w:shd w:val="clear" w:color="auto" w:fill="auto"/>
          </w:tcPr>
          <w:p w14:paraId="09FE96B5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06E8549B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1A02704A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05079" w:rsidRPr="00C05079" w14:paraId="5E5171C9" w14:textId="77777777" w:rsidTr="00C82628">
        <w:tc>
          <w:tcPr>
            <w:tcW w:w="5057" w:type="dxa"/>
            <w:gridSpan w:val="2"/>
            <w:shd w:val="clear" w:color="auto" w:fill="auto"/>
          </w:tcPr>
          <w:p w14:paraId="443802E1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shd w:val="clear" w:color="auto" w:fill="auto"/>
          </w:tcPr>
          <w:p w14:paraId="33D3387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14:paraId="492A3F6A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28</w:t>
            </w:r>
          </w:p>
        </w:tc>
        <w:tc>
          <w:tcPr>
            <w:tcW w:w="1872" w:type="dxa"/>
            <w:shd w:val="clear" w:color="auto" w:fill="auto"/>
          </w:tcPr>
          <w:p w14:paraId="74CFADF4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27</w:t>
            </w:r>
          </w:p>
        </w:tc>
      </w:tr>
      <w:tr w:rsidR="00C05079" w:rsidRPr="00C05079" w14:paraId="5837D7BF" w14:textId="77777777" w:rsidTr="00C82628">
        <w:tc>
          <w:tcPr>
            <w:tcW w:w="10031" w:type="dxa"/>
            <w:gridSpan w:val="5"/>
            <w:shd w:val="clear" w:color="auto" w:fill="auto"/>
          </w:tcPr>
          <w:p w14:paraId="75870781" w14:textId="77777777" w:rsidR="00C05079" w:rsidRPr="00C05079" w:rsidRDefault="00C05079" w:rsidP="00C05079">
            <w:pPr>
              <w:rPr>
                <w:rFonts w:ascii="Times New Roman" w:eastAsia="Calibri" w:hAnsi="Times New Roman" w:cs="Times New Roman"/>
              </w:rPr>
            </w:pPr>
            <w:r w:rsidRPr="00C05079">
              <w:rPr>
                <w:rFonts w:ascii="Times New Roman" w:eastAsia="Calibri" w:hAnsi="Times New Roman" w:cs="Times New Roman"/>
              </w:rPr>
              <w:t xml:space="preserve">Часть, формируемая участниками </w:t>
            </w: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x-none"/>
              </w:rPr>
              <w:t>образовательного процесса</w:t>
            </w:r>
          </w:p>
        </w:tc>
      </w:tr>
      <w:tr w:rsidR="00C05079" w:rsidRPr="00C05079" w14:paraId="2666B1E9" w14:textId="77777777" w:rsidTr="00C82628">
        <w:tc>
          <w:tcPr>
            <w:tcW w:w="5057" w:type="dxa"/>
            <w:gridSpan w:val="2"/>
            <w:shd w:val="clear" w:color="auto" w:fill="auto"/>
          </w:tcPr>
          <w:p w14:paraId="715CAC33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Индивидуальный проект</w:t>
            </w:r>
          </w:p>
        </w:tc>
        <w:tc>
          <w:tcPr>
            <w:tcW w:w="1133" w:type="dxa"/>
            <w:shd w:val="clear" w:color="auto" w:fill="auto"/>
          </w:tcPr>
          <w:p w14:paraId="0B471D5D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КВ</w:t>
            </w:r>
          </w:p>
        </w:tc>
        <w:tc>
          <w:tcPr>
            <w:tcW w:w="1969" w:type="dxa"/>
            <w:shd w:val="clear" w:color="auto" w:fill="auto"/>
          </w:tcPr>
          <w:p w14:paraId="423E1D93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6401715C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05079" w:rsidRPr="00C05079" w14:paraId="65A8322F" w14:textId="77777777" w:rsidTr="00C82628">
        <w:tc>
          <w:tcPr>
            <w:tcW w:w="2512" w:type="dxa"/>
            <w:vMerge w:val="restart"/>
            <w:shd w:val="clear" w:color="auto" w:fill="auto"/>
          </w:tcPr>
          <w:p w14:paraId="4CC4092B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Курсы и предметы по выбору общеразвивающей направленности</w:t>
            </w:r>
          </w:p>
        </w:tc>
        <w:tc>
          <w:tcPr>
            <w:tcW w:w="2545" w:type="dxa"/>
            <w:shd w:val="clear" w:color="auto" w:fill="auto"/>
          </w:tcPr>
          <w:p w14:paraId="17A08214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 «Деловое письмо» </w:t>
            </w:r>
          </w:p>
        </w:tc>
        <w:tc>
          <w:tcPr>
            <w:tcW w:w="1133" w:type="dxa"/>
            <w:shd w:val="clear" w:color="auto" w:fill="auto"/>
          </w:tcPr>
          <w:p w14:paraId="03AAE960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КВ</w:t>
            </w:r>
          </w:p>
        </w:tc>
        <w:tc>
          <w:tcPr>
            <w:tcW w:w="1969" w:type="dxa"/>
            <w:shd w:val="clear" w:color="auto" w:fill="auto"/>
          </w:tcPr>
          <w:p w14:paraId="4EC7AC84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5D3216F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05079" w:rsidRPr="00C05079" w14:paraId="18411555" w14:textId="77777777" w:rsidTr="00C82628">
        <w:tc>
          <w:tcPr>
            <w:tcW w:w="2512" w:type="dxa"/>
            <w:vMerge/>
            <w:shd w:val="clear" w:color="auto" w:fill="auto"/>
          </w:tcPr>
          <w:p w14:paraId="009A2C37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359EE61D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«Экономика в задачах»</w:t>
            </w:r>
          </w:p>
        </w:tc>
        <w:tc>
          <w:tcPr>
            <w:tcW w:w="1133" w:type="dxa"/>
            <w:shd w:val="clear" w:color="auto" w:fill="auto"/>
          </w:tcPr>
          <w:p w14:paraId="2BEEBFDA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КВ</w:t>
            </w:r>
          </w:p>
        </w:tc>
        <w:tc>
          <w:tcPr>
            <w:tcW w:w="1969" w:type="dxa"/>
            <w:shd w:val="clear" w:color="auto" w:fill="auto"/>
          </w:tcPr>
          <w:p w14:paraId="0142E0EC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7DBB5F3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05079" w:rsidRPr="00C05079" w14:paraId="6058ACC6" w14:textId="77777777" w:rsidTr="00C82628">
        <w:tc>
          <w:tcPr>
            <w:tcW w:w="2512" w:type="dxa"/>
            <w:vMerge/>
            <w:shd w:val="clear" w:color="auto" w:fill="auto"/>
          </w:tcPr>
          <w:p w14:paraId="13DC140E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7CFA1D12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«Информационные технологии в биологии»</w:t>
            </w:r>
          </w:p>
        </w:tc>
        <w:tc>
          <w:tcPr>
            <w:tcW w:w="1133" w:type="dxa"/>
            <w:shd w:val="clear" w:color="auto" w:fill="auto"/>
          </w:tcPr>
          <w:p w14:paraId="223A4064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КВ</w:t>
            </w:r>
          </w:p>
        </w:tc>
        <w:tc>
          <w:tcPr>
            <w:tcW w:w="1969" w:type="dxa"/>
            <w:shd w:val="clear" w:color="auto" w:fill="auto"/>
          </w:tcPr>
          <w:p w14:paraId="2FC4F1C1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317B4026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05079" w:rsidRPr="00C05079" w14:paraId="6D48BBB8" w14:textId="77777777" w:rsidTr="00C82628">
        <w:tc>
          <w:tcPr>
            <w:tcW w:w="2512" w:type="dxa"/>
            <w:vMerge/>
            <w:shd w:val="clear" w:color="auto" w:fill="auto"/>
          </w:tcPr>
          <w:p w14:paraId="44E8FFE5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39ADD779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Информатика</w:t>
            </w:r>
          </w:p>
        </w:tc>
        <w:tc>
          <w:tcPr>
            <w:tcW w:w="1133" w:type="dxa"/>
            <w:shd w:val="clear" w:color="auto" w:fill="auto"/>
          </w:tcPr>
          <w:p w14:paraId="5D300A48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ПВ</w:t>
            </w:r>
          </w:p>
        </w:tc>
        <w:tc>
          <w:tcPr>
            <w:tcW w:w="1969" w:type="dxa"/>
            <w:shd w:val="clear" w:color="auto" w:fill="auto"/>
          </w:tcPr>
          <w:p w14:paraId="17075762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0FAFFB4F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05079" w:rsidRPr="00C05079" w14:paraId="578712D6" w14:textId="77777777" w:rsidTr="00C82628">
        <w:tc>
          <w:tcPr>
            <w:tcW w:w="2512" w:type="dxa"/>
            <w:vMerge/>
            <w:shd w:val="clear" w:color="auto" w:fill="auto"/>
          </w:tcPr>
          <w:p w14:paraId="1A5680A0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03913A7E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География</w:t>
            </w:r>
          </w:p>
        </w:tc>
        <w:tc>
          <w:tcPr>
            <w:tcW w:w="1133" w:type="dxa"/>
            <w:shd w:val="clear" w:color="auto" w:fill="auto"/>
          </w:tcPr>
          <w:p w14:paraId="757DA85F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ПВ</w:t>
            </w:r>
          </w:p>
        </w:tc>
        <w:tc>
          <w:tcPr>
            <w:tcW w:w="1969" w:type="dxa"/>
            <w:shd w:val="clear" w:color="auto" w:fill="auto"/>
          </w:tcPr>
          <w:p w14:paraId="70B131FB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58D7528F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05079" w:rsidRPr="00C05079" w14:paraId="6AD8B756" w14:textId="77777777" w:rsidTr="00C82628">
        <w:tc>
          <w:tcPr>
            <w:tcW w:w="2512" w:type="dxa"/>
            <w:vMerge/>
            <w:shd w:val="clear" w:color="auto" w:fill="auto"/>
          </w:tcPr>
          <w:p w14:paraId="73EA823E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069370F3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Биология</w:t>
            </w:r>
          </w:p>
        </w:tc>
        <w:tc>
          <w:tcPr>
            <w:tcW w:w="1133" w:type="dxa"/>
            <w:shd w:val="clear" w:color="auto" w:fill="auto"/>
          </w:tcPr>
          <w:p w14:paraId="6160C775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ПВ</w:t>
            </w:r>
          </w:p>
        </w:tc>
        <w:tc>
          <w:tcPr>
            <w:tcW w:w="1969" w:type="dxa"/>
            <w:shd w:val="clear" w:color="auto" w:fill="auto"/>
          </w:tcPr>
          <w:p w14:paraId="58D0C1A6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5BA1D798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</w:t>
            </w:r>
          </w:p>
        </w:tc>
      </w:tr>
      <w:tr w:rsidR="00C05079" w:rsidRPr="00C05079" w14:paraId="181A235A" w14:textId="77777777" w:rsidTr="00C82628">
        <w:tc>
          <w:tcPr>
            <w:tcW w:w="2512" w:type="dxa"/>
            <w:vMerge/>
            <w:shd w:val="clear" w:color="auto" w:fill="auto"/>
          </w:tcPr>
          <w:p w14:paraId="16FE4545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33B4389E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Физика</w:t>
            </w:r>
          </w:p>
        </w:tc>
        <w:tc>
          <w:tcPr>
            <w:tcW w:w="1133" w:type="dxa"/>
            <w:shd w:val="clear" w:color="auto" w:fill="auto"/>
          </w:tcPr>
          <w:p w14:paraId="23ECC2FE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ПВ</w:t>
            </w:r>
          </w:p>
        </w:tc>
        <w:tc>
          <w:tcPr>
            <w:tcW w:w="1969" w:type="dxa"/>
            <w:shd w:val="clear" w:color="auto" w:fill="auto"/>
          </w:tcPr>
          <w:p w14:paraId="4D014996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4570EBFD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</w:t>
            </w:r>
          </w:p>
        </w:tc>
      </w:tr>
      <w:tr w:rsidR="00C05079" w:rsidRPr="00C05079" w14:paraId="00C53816" w14:textId="77777777" w:rsidTr="00C82628">
        <w:tc>
          <w:tcPr>
            <w:tcW w:w="5057" w:type="dxa"/>
            <w:gridSpan w:val="2"/>
            <w:shd w:val="clear" w:color="auto" w:fill="auto"/>
          </w:tcPr>
          <w:p w14:paraId="3DCAF063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shd w:val="clear" w:color="auto" w:fill="auto"/>
          </w:tcPr>
          <w:p w14:paraId="2D74E4C0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14:paraId="78786AF8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9</w:t>
            </w:r>
          </w:p>
        </w:tc>
        <w:tc>
          <w:tcPr>
            <w:tcW w:w="1872" w:type="dxa"/>
            <w:shd w:val="clear" w:color="auto" w:fill="auto"/>
          </w:tcPr>
          <w:p w14:paraId="3EACA866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10</w:t>
            </w:r>
          </w:p>
        </w:tc>
      </w:tr>
      <w:tr w:rsidR="00C05079" w:rsidRPr="00C05079" w14:paraId="118FE4D4" w14:textId="77777777" w:rsidTr="00C82628">
        <w:tc>
          <w:tcPr>
            <w:tcW w:w="5057" w:type="dxa"/>
            <w:gridSpan w:val="2"/>
            <w:shd w:val="clear" w:color="auto" w:fill="auto"/>
          </w:tcPr>
          <w:p w14:paraId="29054E1B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shd w:val="clear" w:color="auto" w:fill="auto"/>
          </w:tcPr>
          <w:p w14:paraId="4B92186F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14:paraId="3EC02943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37</w:t>
            </w:r>
          </w:p>
        </w:tc>
        <w:tc>
          <w:tcPr>
            <w:tcW w:w="1872" w:type="dxa"/>
            <w:shd w:val="clear" w:color="auto" w:fill="auto"/>
          </w:tcPr>
          <w:p w14:paraId="6CFBC3B5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37</w:t>
            </w:r>
          </w:p>
        </w:tc>
      </w:tr>
      <w:tr w:rsidR="00C05079" w:rsidRPr="00C05079" w14:paraId="7E7B19FA" w14:textId="77777777" w:rsidTr="00C82628">
        <w:tc>
          <w:tcPr>
            <w:tcW w:w="5057" w:type="dxa"/>
            <w:gridSpan w:val="2"/>
            <w:shd w:val="clear" w:color="auto" w:fill="auto"/>
          </w:tcPr>
          <w:p w14:paraId="584A460C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Всего часов</w:t>
            </w:r>
          </w:p>
        </w:tc>
        <w:tc>
          <w:tcPr>
            <w:tcW w:w="1133" w:type="dxa"/>
            <w:shd w:val="clear" w:color="auto" w:fill="auto"/>
          </w:tcPr>
          <w:p w14:paraId="346E1A91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14:paraId="7EFE0F34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1258</w:t>
            </w:r>
          </w:p>
        </w:tc>
        <w:tc>
          <w:tcPr>
            <w:tcW w:w="1872" w:type="dxa"/>
            <w:shd w:val="clear" w:color="auto" w:fill="auto"/>
          </w:tcPr>
          <w:p w14:paraId="739A389F" w14:textId="77777777" w:rsidR="00C05079" w:rsidRPr="00C05079" w:rsidRDefault="00C05079" w:rsidP="00C0507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0507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1258</w:t>
            </w:r>
          </w:p>
        </w:tc>
      </w:tr>
    </w:tbl>
    <w:p w14:paraId="53A09384" w14:textId="77777777" w:rsidR="00C05079" w:rsidRPr="00C05079" w:rsidRDefault="00C05079" w:rsidP="00C05079">
      <w:pPr>
        <w:rPr>
          <w:rFonts w:ascii="Calibri" w:eastAsia="Calibri" w:hAnsi="Calibri" w:cs="Times New Roman"/>
        </w:rPr>
      </w:pPr>
    </w:p>
    <w:p w14:paraId="524806FE" w14:textId="77777777" w:rsidR="00C05079" w:rsidRPr="00C05079" w:rsidRDefault="00C05079" w:rsidP="00C05079">
      <w:pPr>
        <w:spacing w:after="0"/>
        <w:jc w:val="center"/>
        <w:rPr>
          <w:rFonts w:ascii="Calibri" w:eastAsia="Calibri" w:hAnsi="Calibri" w:cs="Times New Roman"/>
        </w:rPr>
      </w:pPr>
      <w:r w:rsidRPr="00C05079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</w:p>
    <w:p w14:paraId="30412886" w14:textId="6D522C61" w:rsidR="00C05079" w:rsidRPr="00C05079" w:rsidRDefault="00C05079" w:rsidP="00C05079">
      <w:pPr>
        <w:spacing w:after="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МБОУ </w:t>
      </w:r>
      <w:r w:rsidRPr="00C05079">
        <w:rPr>
          <w:rFonts w:ascii="Calibri" w:eastAsia="Calibri" w:hAnsi="Calibri" w:cs="Times New Roman"/>
        </w:rPr>
        <w:t>``Дубъязская средняя общеобразовательная школа Высокогорского муниципального района Республики Татарстан``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3"/>
        <w:gridCol w:w="2449"/>
        <w:gridCol w:w="2404"/>
      </w:tblGrid>
      <w:tr w:rsidR="00C05079" w:rsidRPr="00C05079" w14:paraId="2BE4E72F" w14:textId="77777777" w:rsidTr="00C82628">
        <w:tc>
          <w:tcPr>
            <w:tcW w:w="7276" w:type="dxa"/>
            <w:vMerge w:val="restart"/>
            <w:shd w:val="clear" w:color="auto" w:fill="D9D9D9"/>
          </w:tcPr>
          <w:p w14:paraId="4EBC65E2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14:paraId="2C9D7AB3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14:paraId="3078F893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C05079" w:rsidRPr="00C05079" w14:paraId="6FE0FC62" w14:textId="77777777" w:rsidTr="00C82628">
        <w:tc>
          <w:tcPr>
            <w:tcW w:w="7276" w:type="dxa"/>
            <w:vMerge/>
          </w:tcPr>
          <w:p w14:paraId="0785D05E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14:paraId="339754E8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4FA108F2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  <w:b/>
              </w:rPr>
              <w:t>11</w:t>
            </w:r>
          </w:p>
        </w:tc>
      </w:tr>
      <w:tr w:rsidR="00C05079" w:rsidRPr="00C05079" w14:paraId="62B7E907" w14:textId="77777777" w:rsidTr="00C82628">
        <w:tc>
          <w:tcPr>
            <w:tcW w:w="7276" w:type="dxa"/>
          </w:tcPr>
          <w:p w14:paraId="253F3EF4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Разговоры о важном</w:t>
            </w:r>
          </w:p>
        </w:tc>
        <w:tc>
          <w:tcPr>
            <w:tcW w:w="3638" w:type="dxa"/>
          </w:tcPr>
          <w:p w14:paraId="065EDA28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7FE3D6E4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1F88166F" w14:textId="77777777" w:rsidTr="00C82628">
        <w:tc>
          <w:tcPr>
            <w:tcW w:w="7276" w:type="dxa"/>
          </w:tcPr>
          <w:p w14:paraId="4473A9A7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Россия-мои горизонты</w:t>
            </w:r>
          </w:p>
        </w:tc>
        <w:tc>
          <w:tcPr>
            <w:tcW w:w="3638" w:type="dxa"/>
          </w:tcPr>
          <w:p w14:paraId="24404C07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14:paraId="51B172A5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2</w:t>
            </w:r>
          </w:p>
        </w:tc>
      </w:tr>
      <w:tr w:rsidR="00C05079" w:rsidRPr="00C05079" w14:paraId="772ABF73" w14:textId="77777777" w:rsidTr="00C82628">
        <w:tc>
          <w:tcPr>
            <w:tcW w:w="7276" w:type="dxa"/>
          </w:tcPr>
          <w:p w14:paraId="42D168C8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lastRenderedPageBreak/>
              <w:t>Функциональная грамотность</w:t>
            </w:r>
          </w:p>
        </w:tc>
        <w:tc>
          <w:tcPr>
            <w:tcW w:w="3638" w:type="dxa"/>
          </w:tcPr>
          <w:p w14:paraId="76AD8CEE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7B048337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3AD10427" w14:textId="77777777" w:rsidTr="00C82628">
        <w:tc>
          <w:tcPr>
            <w:tcW w:w="7276" w:type="dxa"/>
          </w:tcPr>
          <w:p w14:paraId="3DFFA353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Движение первых</w:t>
            </w:r>
          </w:p>
        </w:tc>
        <w:tc>
          <w:tcPr>
            <w:tcW w:w="3638" w:type="dxa"/>
          </w:tcPr>
          <w:p w14:paraId="13298D6F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3C238C7A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7F1C7A8F" w14:textId="77777777" w:rsidTr="00C82628">
        <w:tc>
          <w:tcPr>
            <w:tcW w:w="7276" w:type="dxa"/>
          </w:tcPr>
          <w:p w14:paraId="7F993237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Правила ведения диалога</w:t>
            </w:r>
          </w:p>
        </w:tc>
        <w:tc>
          <w:tcPr>
            <w:tcW w:w="3638" w:type="dxa"/>
          </w:tcPr>
          <w:p w14:paraId="33287752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</w:tcPr>
          <w:p w14:paraId="32764AB3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68E2C7D5" w14:textId="77777777" w:rsidTr="00C82628">
        <w:tc>
          <w:tcPr>
            <w:tcW w:w="7276" w:type="dxa"/>
          </w:tcPr>
          <w:p w14:paraId="0296AF5F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Занимательный английский</w:t>
            </w:r>
          </w:p>
        </w:tc>
        <w:tc>
          <w:tcPr>
            <w:tcW w:w="3638" w:type="dxa"/>
          </w:tcPr>
          <w:p w14:paraId="69D286E2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4C8D6EDC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0</w:t>
            </w:r>
          </w:p>
        </w:tc>
      </w:tr>
      <w:tr w:rsidR="00C05079" w:rsidRPr="00C05079" w14:paraId="2859B145" w14:textId="77777777" w:rsidTr="00C82628">
        <w:tc>
          <w:tcPr>
            <w:tcW w:w="7276" w:type="dxa"/>
          </w:tcPr>
          <w:p w14:paraId="5F193561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Первая помощь. Основы медицинской помощи</w:t>
            </w:r>
          </w:p>
        </w:tc>
        <w:tc>
          <w:tcPr>
            <w:tcW w:w="3638" w:type="dxa"/>
          </w:tcPr>
          <w:p w14:paraId="6521C5DE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5BB0CA9C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655ED3DB" w14:textId="77777777" w:rsidTr="00C82628">
        <w:tc>
          <w:tcPr>
            <w:tcW w:w="7276" w:type="dxa"/>
          </w:tcPr>
          <w:p w14:paraId="13F25B71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Волейбол</w:t>
            </w:r>
          </w:p>
        </w:tc>
        <w:tc>
          <w:tcPr>
            <w:tcW w:w="3638" w:type="dxa"/>
          </w:tcPr>
          <w:p w14:paraId="53AABA71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57BF6A53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0D8477D1" w14:textId="77777777" w:rsidTr="00C82628">
        <w:tc>
          <w:tcPr>
            <w:tcW w:w="7276" w:type="dxa"/>
          </w:tcPr>
          <w:p w14:paraId="01F2735F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В мире профессий</w:t>
            </w:r>
          </w:p>
        </w:tc>
        <w:tc>
          <w:tcPr>
            <w:tcW w:w="3638" w:type="dxa"/>
          </w:tcPr>
          <w:p w14:paraId="4D40ABD3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450C8CDB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4911E638" w14:textId="77777777" w:rsidTr="00C82628">
        <w:tc>
          <w:tcPr>
            <w:tcW w:w="7276" w:type="dxa"/>
          </w:tcPr>
          <w:p w14:paraId="2DF540A1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ВПК</w:t>
            </w:r>
          </w:p>
        </w:tc>
        <w:tc>
          <w:tcPr>
            <w:tcW w:w="3638" w:type="dxa"/>
          </w:tcPr>
          <w:p w14:paraId="34BD20B4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</w:tcPr>
          <w:p w14:paraId="569C666A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</w:tr>
      <w:tr w:rsidR="00C05079" w:rsidRPr="00C05079" w14:paraId="619D459F" w14:textId="77777777" w:rsidTr="00C82628">
        <w:tc>
          <w:tcPr>
            <w:tcW w:w="7276" w:type="dxa"/>
          </w:tcPr>
          <w:p w14:paraId="4EB9D9E5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Увлекательный английский</w:t>
            </w:r>
          </w:p>
        </w:tc>
        <w:tc>
          <w:tcPr>
            <w:tcW w:w="3638" w:type="dxa"/>
          </w:tcPr>
          <w:p w14:paraId="4AE90114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14:paraId="67DB42C4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0</w:t>
            </w:r>
          </w:p>
        </w:tc>
      </w:tr>
      <w:tr w:rsidR="00C05079" w:rsidRPr="00C05079" w14:paraId="6BE50B30" w14:textId="77777777" w:rsidTr="00C82628">
        <w:tc>
          <w:tcPr>
            <w:tcW w:w="7276" w:type="dxa"/>
            <w:shd w:val="clear" w:color="auto" w:fill="00FF00"/>
          </w:tcPr>
          <w:p w14:paraId="6984DE98" w14:textId="77777777" w:rsidR="00C05079" w:rsidRPr="00C05079" w:rsidRDefault="00C05079" w:rsidP="00C05079">
            <w:pPr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295C5466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14:paraId="561E851A" w14:textId="77777777" w:rsidR="00C05079" w:rsidRPr="00C05079" w:rsidRDefault="00C05079" w:rsidP="00C05079">
            <w:pPr>
              <w:jc w:val="center"/>
              <w:rPr>
                <w:rFonts w:ascii="Calibri" w:eastAsia="Calibri" w:hAnsi="Calibri" w:cs="Times New Roman"/>
              </w:rPr>
            </w:pPr>
            <w:r w:rsidRPr="00C05079">
              <w:rPr>
                <w:rFonts w:ascii="Calibri" w:eastAsia="Calibri" w:hAnsi="Calibri" w:cs="Times New Roman"/>
              </w:rPr>
              <w:t>10</w:t>
            </w:r>
          </w:p>
        </w:tc>
      </w:tr>
    </w:tbl>
    <w:p w14:paraId="4CEB1AFC" w14:textId="77777777" w:rsidR="00C05079" w:rsidRPr="00C05079" w:rsidRDefault="00C05079" w:rsidP="00C05079">
      <w:pPr>
        <w:rPr>
          <w:rFonts w:ascii="Calibri" w:eastAsia="Calibri" w:hAnsi="Calibri" w:cs="Times New Roman"/>
        </w:rPr>
      </w:pPr>
    </w:p>
    <w:p w14:paraId="0B2D0B57" w14:textId="77777777" w:rsidR="007E432B" w:rsidRDefault="007E432B"/>
    <w:sectPr w:rsidR="007E432B" w:rsidSect="00855D84">
      <w:pgSz w:w="11900" w:h="16820"/>
      <w:pgMar w:top="851" w:right="1134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BA"/>
    <w:rsid w:val="001802BA"/>
    <w:rsid w:val="007E432B"/>
    <w:rsid w:val="00B66D66"/>
    <w:rsid w:val="00C0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969D"/>
  <w15:chartTrackingRefBased/>
  <w15:docId w15:val="{461B80B1-0DCE-40D0-B434-7CAB2BF2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1364</Words>
  <Characters>7776</Characters>
  <Application>Microsoft Office Word</Application>
  <DocSecurity>0</DocSecurity>
  <Lines>64</Lines>
  <Paragraphs>18</Paragraphs>
  <ScaleCrop>false</ScaleCrop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</dc:creator>
  <cp:keywords/>
  <dc:description/>
  <cp:lastModifiedBy>Adel</cp:lastModifiedBy>
  <cp:revision>7</cp:revision>
  <dcterms:created xsi:type="dcterms:W3CDTF">2024-01-05T20:46:00Z</dcterms:created>
  <dcterms:modified xsi:type="dcterms:W3CDTF">2024-01-05T20:52:00Z</dcterms:modified>
</cp:coreProperties>
</file>